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4F" w:rsidRPr="00CE2171" w:rsidRDefault="00374ABB" w:rsidP="00EA234F">
      <w:pPr>
        <w:jc w:val="center"/>
        <w:rPr>
          <w:rFonts w:ascii="Arial" w:hAnsi="Arial" w:cs="Arial"/>
          <w:b/>
          <w:sz w:val="32"/>
          <w:szCs w:val="32"/>
        </w:rPr>
      </w:pPr>
      <w:r w:rsidRPr="00CE2171">
        <w:rPr>
          <w:rFonts w:ascii="Arial" w:hAnsi="Arial" w:cs="Arial"/>
          <w:b/>
          <w:sz w:val="32"/>
          <w:szCs w:val="32"/>
        </w:rPr>
        <w:t>The</w:t>
      </w:r>
      <w:r w:rsidR="00EA234F" w:rsidRPr="00CE2171">
        <w:rPr>
          <w:rFonts w:ascii="Arial" w:hAnsi="Arial" w:cs="Arial"/>
          <w:b/>
          <w:sz w:val="32"/>
          <w:szCs w:val="32"/>
        </w:rPr>
        <w:t xml:space="preserve"> Arc, Ocean County Chapter</w:t>
      </w:r>
    </w:p>
    <w:p w:rsidR="00064EA7" w:rsidRPr="00CE2171" w:rsidRDefault="00374ABB" w:rsidP="00EA23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2171">
        <w:rPr>
          <w:rFonts w:ascii="Arial" w:hAnsi="Arial" w:cs="Arial"/>
          <w:b/>
          <w:sz w:val="32"/>
          <w:szCs w:val="32"/>
          <w:u w:val="single"/>
        </w:rPr>
        <w:t>201</w:t>
      </w:r>
      <w:r w:rsidR="00EA234F" w:rsidRPr="00CE2171">
        <w:rPr>
          <w:rFonts w:ascii="Arial" w:hAnsi="Arial" w:cs="Arial"/>
          <w:b/>
          <w:sz w:val="32"/>
          <w:szCs w:val="32"/>
          <w:u w:val="single"/>
        </w:rPr>
        <w:t>5</w:t>
      </w:r>
      <w:r w:rsidRPr="00CE2171">
        <w:rPr>
          <w:rFonts w:ascii="Arial" w:hAnsi="Arial" w:cs="Arial"/>
          <w:b/>
          <w:sz w:val="32"/>
          <w:szCs w:val="32"/>
          <w:u w:val="single"/>
        </w:rPr>
        <w:t xml:space="preserve"> Awards Nomination Form</w:t>
      </w:r>
    </w:p>
    <w:p w:rsidR="00EA234F" w:rsidRPr="00CE2171" w:rsidRDefault="00DA3F8D" w:rsidP="00EA23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147320</wp:posOffset>
                </wp:positionV>
                <wp:extent cx="4726940" cy="1426210"/>
                <wp:effectExtent l="13970" t="5080" r="12065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34F" w:rsidRPr="00EA234F" w:rsidRDefault="00EA234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EA234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Directions</w:t>
                            </w:r>
                          </w:p>
                          <w:p w:rsidR="00EA234F" w:rsidRDefault="00EA234F" w:rsidP="00F736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736E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Please check the appropriate category for the person you’re nominating and complete all the requested information (including reason for nomination).</w:t>
                            </w:r>
                          </w:p>
                          <w:p w:rsidR="00F736ED" w:rsidRPr="00F736ED" w:rsidRDefault="00F736ED" w:rsidP="00F736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You may submit for more than one person, each submission requires its own form.</w:t>
                            </w:r>
                          </w:p>
                          <w:p w:rsidR="00EA234F" w:rsidRPr="00EA234F" w:rsidRDefault="00EA234F" w:rsidP="00EA23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Forms must be completed and returned no later than April 30,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85pt;margin-top:11.6pt;width:372.2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hjKwIAAFI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">
                <v:textbox>
                  <w:txbxContent>
                    <w:p w:rsidR="00EA234F" w:rsidRPr="00EA234F" w:rsidRDefault="00EA234F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</w:pPr>
                      <w:r w:rsidRPr="00EA234F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Directions</w:t>
                      </w:r>
                    </w:p>
                    <w:p w:rsidR="00EA234F" w:rsidRDefault="00EA234F" w:rsidP="00F736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F736ED">
                        <w:rPr>
                          <w:rFonts w:ascii="Arial" w:hAnsi="Arial" w:cs="Arial"/>
                          <w:i/>
                          <w:sz w:val="20"/>
                        </w:rPr>
                        <w:t>Please check the appropriate category for the person you’re nominating and complete all the requested information (including reason for nomination).</w:t>
                      </w:r>
                    </w:p>
                    <w:p w:rsidR="00F736ED" w:rsidRPr="00F736ED" w:rsidRDefault="00F736ED" w:rsidP="00F736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You may submit for more than one person, each submission requires its own form.</w:t>
                      </w:r>
                    </w:p>
                    <w:p w:rsidR="00EA234F" w:rsidRPr="00EA234F" w:rsidRDefault="00EA234F" w:rsidP="00EA234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Forms must be completed and returned no later than April 30, 2015</w:t>
                      </w:r>
                    </w:p>
                  </w:txbxContent>
                </v:textbox>
              </v:shape>
            </w:pict>
          </mc:Fallback>
        </mc:AlternateContent>
      </w:r>
    </w:p>
    <w:p w:rsidR="00EA234F" w:rsidRPr="00CE2171" w:rsidRDefault="00EA234F" w:rsidP="00EA23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234F" w:rsidRPr="00CE2171" w:rsidRDefault="00EA234F" w:rsidP="00EA23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234F" w:rsidRPr="00CE2171" w:rsidRDefault="00EA234F" w:rsidP="00EA23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234F" w:rsidRPr="00CE2171" w:rsidRDefault="00EA234F" w:rsidP="005F0F7E">
      <w:pPr>
        <w:rPr>
          <w:rFonts w:ascii="Arial" w:hAnsi="Arial" w:cs="Arial"/>
          <w:sz w:val="20"/>
          <w:szCs w:val="20"/>
        </w:rPr>
      </w:pPr>
    </w:p>
    <w:p w:rsidR="00781F41" w:rsidRDefault="00781F41" w:rsidP="005F0F7E">
      <w:pPr>
        <w:rPr>
          <w:rFonts w:ascii="Arial" w:hAnsi="Arial" w:cs="Arial"/>
          <w:b/>
          <w:sz w:val="20"/>
          <w:szCs w:val="20"/>
          <w:u w:val="single"/>
        </w:rPr>
      </w:pPr>
    </w:p>
    <w:p w:rsidR="005F0F7E" w:rsidRPr="00CE2171" w:rsidRDefault="005F0F7E" w:rsidP="005F0F7E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b/>
          <w:sz w:val="20"/>
          <w:szCs w:val="20"/>
          <w:u w:val="single"/>
        </w:rPr>
        <w:t xml:space="preserve">Employee of The </w:t>
      </w:r>
      <w:r w:rsidR="00781F41" w:rsidRPr="00CE2171">
        <w:rPr>
          <w:rFonts w:ascii="Arial" w:hAnsi="Arial" w:cs="Arial"/>
          <w:b/>
          <w:sz w:val="20"/>
          <w:szCs w:val="20"/>
          <w:u w:val="single"/>
        </w:rPr>
        <w:t>Year</w:t>
      </w:r>
      <w:r w:rsidR="00781F41" w:rsidRPr="00CE2171">
        <w:rPr>
          <w:rFonts w:ascii="Arial" w:hAnsi="Arial" w:cs="Arial"/>
          <w:sz w:val="20"/>
          <w:szCs w:val="20"/>
        </w:rPr>
        <w:t>:</w:t>
      </w:r>
      <w:r w:rsidRPr="00CE2171">
        <w:rPr>
          <w:rFonts w:ascii="Arial" w:hAnsi="Arial" w:cs="Arial"/>
          <w:sz w:val="20"/>
          <w:szCs w:val="20"/>
        </w:rPr>
        <w:t xml:space="preserve"> To recognize an employee of The Arc, Ocean County who has demonstrated sensitivity, a </w:t>
      </w:r>
      <w:r w:rsidR="00781F41" w:rsidRPr="00CE2171">
        <w:rPr>
          <w:rFonts w:ascii="Arial" w:hAnsi="Arial" w:cs="Arial"/>
          <w:sz w:val="20"/>
          <w:szCs w:val="20"/>
        </w:rPr>
        <w:t>high degree</w:t>
      </w:r>
      <w:r w:rsidRPr="00CE2171">
        <w:rPr>
          <w:rFonts w:ascii="Arial" w:hAnsi="Arial" w:cs="Arial"/>
          <w:sz w:val="20"/>
          <w:szCs w:val="20"/>
        </w:rPr>
        <w:t xml:space="preserve"> of competence, and has had a positive impact on the lives of people with intellectual and developmental disabilities.</w:t>
      </w:r>
    </w:p>
    <w:p w:rsidR="005F0F7E" w:rsidRPr="00CE2171" w:rsidRDefault="005F0F7E" w:rsidP="005F0F7E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b/>
          <w:sz w:val="20"/>
          <w:szCs w:val="20"/>
          <w:u w:val="single"/>
        </w:rPr>
        <w:t xml:space="preserve">Volunteer of The </w:t>
      </w:r>
      <w:r w:rsidR="00781F41" w:rsidRPr="00CE2171">
        <w:rPr>
          <w:rFonts w:ascii="Arial" w:hAnsi="Arial" w:cs="Arial"/>
          <w:b/>
          <w:sz w:val="20"/>
          <w:szCs w:val="20"/>
          <w:u w:val="single"/>
        </w:rPr>
        <w:t>Year</w:t>
      </w:r>
      <w:r w:rsidR="00781F41" w:rsidRPr="00CE2171">
        <w:rPr>
          <w:rFonts w:ascii="Arial" w:hAnsi="Arial" w:cs="Arial"/>
          <w:b/>
          <w:sz w:val="20"/>
          <w:szCs w:val="20"/>
        </w:rPr>
        <w:t>:</w:t>
      </w:r>
      <w:r w:rsidRPr="00CE2171">
        <w:rPr>
          <w:rFonts w:ascii="Arial" w:hAnsi="Arial" w:cs="Arial"/>
          <w:sz w:val="20"/>
          <w:szCs w:val="20"/>
        </w:rPr>
        <w:t xml:space="preserve"> To recognize those persons in the Ocean County community who give generously of their time and talents to accomplish the mission of The Arc, Ocean County.</w:t>
      </w:r>
    </w:p>
    <w:p w:rsidR="005F0F7E" w:rsidRPr="00CE2171" w:rsidRDefault="005F0F7E" w:rsidP="005F0F7E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b/>
          <w:sz w:val="20"/>
          <w:szCs w:val="20"/>
          <w:u w:val="single"/>
        </w:rPr>
        <w:t xml:space="preserve">Educator of The </w:t>
      </w:r>
      <w:r w:rsidR="00781F41" w:rsidRPr="00CE2171">
        <w:rPr>
          <w:rFonts w:ascii="Arial" w:hAnsi="Arial" w:cs="Arial"/>
          <w:b/>
          <w:sz w:val="20"/>
          <w:szCs w:val="20"/>
          <w:u w:val="single"/>
        </w:rPr>
        <w:t>Year</w:t>
      </w:r>
      <w:r w:rsidR="00781F41" w:rsidRPr="00CE2171">
        <w:rPr>
          <w:rFonts w:ascii="Arial" w:hAnsi="Arial" w:cs="Arial"/>
          <w:sz w:val="20"/>
          <w:szCs w:val="20"/>
        </w:rPr>
        <w:t>:</w:t>
      </w:r>
      <w:r w:rsidRPr="00CE2171">
        <w:rPr>
          <w:rFonts w:ascii="Arial" w:hAnsi="Arial" w:cs="Arial"/>
          <w:sz w:val="20"/>
          <w:szCs w:val="20"/>
        </w:rPr>
        <w:t xml:space="preserve"> To recognize a professional in the education community who has demonstrated excellence in ensuring education services and resources are available to students with intellectual and developmental disabilities in Ocean County.</w:t>
      </w:r>
    </w:p>
    <w:p w:rsidR="00BC45B4" w:rsidRDefault="005F0F7E" w:rsidP="005F0F7E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b/>
          <w:sz w:val="20"/>
          <w:szCs w:val="20"/>
          <w:u w:val="single"/>
        </w:rPr>
        <w:t xml:space="preserve">Outstanding </w:t>
      </w:r>
      <w:r w:rsidR="00BC45B4" w:rsidRPr="00CE2171">
        <w:rPr>
          <w:rFonts w:ascii="Arial" w:hAnsi="Arial" w:cs="Arial"/>
          <w:b/>
          <w:sz w:val="20"/>
          <w:szCs w:val="20"/>
          <w:u w:val="single"/>
        </w:rPr>
        <w:t>Professional</w:t>
      </w:r>
      <w:r w:rsidR="00BC45B4" w:rsidRPr="00CE2171">
        <w:rPr>
          <w:rFonts w:ascii="Arial" w:hAnsi="Arial" w:cs="Arial"/>
          <w:sz w:val="20"/>
          <w:szCs w:val="20"/>
        </w:rPr>
        <w:t>:</w:t>
      </w:r>
      <w:r w:rsidRPr="00CE2171">
        <w:rPr>
          <w:rFonts w:ascii="Arial" w:hAnsi="Arial" w:cs="Arial"/>
          <w:sz w:val="20"/>
          <w:szCs w:val="20"/>
        </w:rPr>
        <w:t xml:space="preserve"> To recognize an individual who </w:t>
      </w:r>
      <w:r w:rsidR="00BC45B4">
        <w:rPr>
          <w:rFonts w:ascii="Arial" w:hAnsi="Arial" w:cs="Arial"/>
          <w:sz w:val="20"/>
          <w:szCs w:val="20"/>
        </w:rPr>
        <w:t>through advocacy, management and support has positively contributed to the growth and quality of services for individuals with intellectual and developmental disabilities within The Arc and the community.</w:t>
      </w:r>
    </w:p>
    <w:p w:rsidR="007E2175" w:rsidRPr="00CE2171" w:rsidRDefault="007E2175" w:rsidP="005F0F7E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b/>
          <w:sz w:val="20"/>
          <w:szCs w:val="20"/>
          <w:u w:val="single"/>
        </w:rPr>
        <w:t xml:space="preserve">Distinguished </w:t>
      </w:r>
      <w:r w:rsidR="00781F41" w:rsidRPr="00CE2171">
        <w:rPr>
          <w:rFonts w:ascii="Arial" w:hAnsi="Arial" w:cs="Arial"/>
          <w:b/>
          <w:sz w:val="20"/>
          <w:szCs w:val="20"/>
          <w:u w:val="single"/>
        </w:rPr>
        <w:t>Service</w:t>
      </w:r>
      <w:r w:rsidR="00781F41" w:rsidRPr="00CE2171">
        <w:rPr>
          <w:rFonts w:ascii="Arial" w:hAnsi="Arial" w:cs="Arial"/>
          <w:b/>
          <w:sz w:val="20"/>
          <w:szCs w:val="20"/>
        </w:rPr>
        <w:t>:</w:t>
      </w:r>
      <w:r w:rsidRPr="00CE2171">
        <w:rPr>
          <w:rFonts w:ascii="Arial" w:hAnsi="Arial" w:cs="Arial"/>
          <w:sz w:val="20"/>
          <w:szCs w:val="20"/>
        </w:rPr>
        <w:t xml:space="preserve">  To recognize an individual who has made outstanding contributions in his/her lifetime to the welfare of people with intellectual and developmental disabilities in Ocean County.</w:t>
      </w:r>
    </w:p>
    <w:p w:rsidR="007E2175" w:rsidRPr="00CE2171" w:rsidRDefault="007E2175" w:rsidP="005F0F7E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b/>
          <w:sz w:val="20"/>
          <w:szCs w:val="20"/>
          <w:u w:val="single"/>
        </w:rPr>
        <w:t xml:space="preserve">Distinguished Community </w:t>
      </w:r>
      <w:r w:rsidR="00781F41" w:rsidRPr="00CE2171">
        <w:rPr>
          <w:rFonts w:ascii="Arial" w:hAnsi="Arial" w:cs="Arial"/>
          <w:b/>
          <w:sz w:val="20"/>
          <w:szCs w:val="20"/>
          <w:u w:val="single"/>
        </w:rPr>
        <w:t>Service</w:t>
      </w:r>
      <w:r w:rsidR="00781F41" w:rsidRPr="00CE2171">
        <w:rPr>
          <w:rFonts w:ascii="Arial" w:hAnsi="Arial" w:cs="Arial"/>
          <w:b/>
          <w:sz w:val="20"/>
          <w:szCs w:val="20"/>
        </w:rPr>
        <w:t>:</w:t>
      </w:r>
      <w:r w:rsidRPr="00CE2171">
        <w:rPr>
          <w:rFonts w:ascii="Arial" w:hAnsi="Arial" w:cs="Arial"/>
          <w:sz w:val="20"/>
          <w:szCs w:val="20"/>
        </w:rPr>
        <w:t xml:space="preserve">  To recognize an organization that has performed an outstanding service on behalf of people with intellectual and developmental disabilities.</w:t>
      </w:r>
    </w:p>
    <w:p w:rsidR="007E2175" w:rsidRPr="00CE2171" w:rsidRDefault="007E2175" w:rsidP="005F0F7E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b/>
          <w:sz w:val="20"/>
          <w:szCs w:val="20"/>
          <w:u w:val="single"/>
        </w:rPr>
        <w:t>Health</w:t>
      </w:r>
      <w:r w:rsidR="00781F41">
        <w:rPr>
          <w:rFonts w:ascii="Arial" w:hAnsi="Arial" w:cs="Arial"/>
          <w:b/>
          <w:sz w:val="20"/>
          <w:szCs w:val="20"/>
          <w:u w:val="single"/>
        </w:rPr>
        <w:t>care Professional of the Year (Medical/D</w:t>
      </w:r>
      <w:r w:rsidRPr="00CE2171">
        <w:rPr>
          <w:rFonts w:ascii="Arial" w:hAnsi="Arial" w:cs="Arial"/>
          <w:b/>
          <w:sz w:val="20"/>
          <w:szCs w:val="20"/>
          <w:u w:val="single"/>
        </w:rPr>
        <w:t>ental</w:t>
      </w:r>
      <w:r w:rsidR="00781F41" w:rsidRPr="00CE2171">
        <w:rPr>
          <w:rFonts w:ascii="Arial" w:hAnsi="Arial" w:cs="Arial"/>
          <w:b/>
          <w:sz w:val="20"/>
          <w:szCs w:val="20"/>
          <w:u w:val="single"/>
        </w:rPr>
        <w:t>)</w:t>
      </w:r>
      <w:r w:rsidR="00781F41" w:rsidRPr="00CE2171">
        <w:rPr>
          <w:rFonts w:ascii="Arial" w:hAnsi="Arial" w:cs="Arial"/>
          <w:sz w:val="20"/>
          <w:szCs w:val="20"/>
        </w:rPr>
        <w:t>:</w:t>
      </w:r>
      <w:r w:rsidRPr="00CE2171">
        <w:rPr>
          <w:rFonts w:ascii="Arial" w:hAnsi="Arial" w:cs="Arial"/>
          <w:sz w:val="20"/>
          <w:szCs w:val="20"/>
        </w:rPr>
        <w:t xml:space="preserve"> To recognize a medical or dental professional with an exceptional record of providing health or dental care service to people with intellectual and developmental disabilities.</w:t>
      </w:r>
    </w:p>
    <w:p w:rsidR="007E2175" w:rsidRPr="00CE2171" w:rsidRDefault="007E2175" w:rsidP="005F0F7E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b/>
          <w:sz w:val="20"/>
          <w:szCs w:val="20"/>
          <w:u w:val="single"/>
        </w:rPr>
        <w:t xml:space="preserve">Employer of the </w:t>
      </w:r>
      <w:r w:rsidR="00781F41" w:rsidRPr="00CE2171">
        <w:rPr>
          <w:rFonts w:ascii="Arial" w:hAnsi="Arial" w:cs="Arial"/>
          <w:b/>
          <w:sz w:val="20"/>
          <w:szCs w:val="20"/>
          <w:u w:val="single"/>
        </w:rPr>
        <w:t>Year</w:t>
      </w:r>
      <w:r w:rsidR="00781F41" w:rsidRPr="00CE2171">
        <w:rPr>
          <w:rFonts w:ascii="Arial" w:hAnsi="Arial" w:cs="Arial"/>
          <w:b/>
          <w:sz w:val="20"/>
          <w:szCs w:val="20"/>
        </w:rPr>
        <w:t>:</w:t>
      </w:r>
      <w:r w:rsidRPr="00CE2171">
        <w:rPr>
          <w:rFonts w:ascii="Arial" w:hAnsi="Arial" w:cs="Arial"/>
          <w:sz w:val="20"/>
          <w:szCs w:val="20"/>
        </w:rPr>
        <w:t xml:space="preserve"> To recognize an employer having an exceptional record of providing competitive employment opportunities for a person(s) with intellectual and developmental disabilities.</w:t>
      </w:r>
    </w:p>
    <w:p w:rsidR="00EA234F" w:rsidRPr="00CE2171" w:rsidRDefault="007E2175" w:rsidP="005F0F7E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b/>
          <w:sz w:val="20"/>
          <w:szCs w:val="20"/>
          <w:u w:val="single"/>
        </w:rPr>
        <w:t xml:space="preserve">Bill </w:t>
      </w:r>
      <w:proofErr w:type="spellStart"/>
      <w:r w:rsidRPr="00CE2171">
        <w:rPr>
          <w:rFonts w:ascii="Arial" w:hAnsi="Arial" w:cs="Arial"/>
          <w:b/>
          <w:sz w:val="20"/>
          <w:szCs w:val="20"/>
          <w:u w:val="single"/>
        </w:rPr>
        <w:t>Sackter</w:t>
      </w:r>
      <w:proofErr w:type="spellEnd"/>
      <w:r w:rsidRPr="00CE2171">
        <w:rPr>
          <w:rFonts w:ascii="Arial" w:hAnsi="Arial" w:cs="Arial"/>
          <w:b/>
          <w:sz w:val="20"/>
          <w:szCs w:val="20"/>
          <w:u w:val="single"/>
        </w:rPr>
        <w:t xml:space="preserve"> Citizenship Award</w:t>
      </w:r>
      <w:r w:rsidRPr="00CE2171">
        <w:rPr>
          <w:rFonts w:ascii="Arial" w:hAnsi="Arial" w:cs="Arial"/>
          <w:b/>
          <w:sz w:val="20"/>
          <w:szCs w:val="20"/>
        </w:rPr>
        <w:t>:</w:t>
      </w:r>
      <w:r w:rsidRPr="00CE2171">
        <w:rPr>
          <w:rFonts w:ascii="Arial" w:hAnsi="Arial" w:cs="Arial"/>
          <w:sz w:val="20"/>
          <w:szCs w:val="20"/>
        </w:rPr>
        <w:t xml:space="preserve">  To recognize an outstanding individual with developmental disabilities who is an achieving, integrated member of his or her community.</w:t>
      </w:r>
    </w:p>
    <w:p w:rsidR="00781F41" w:rsidRDefault="007E2175" w:rsidP="00374ABB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b/>
          <w:sz w:val="20"/>
          <w:szCs w:val="20"/>
          <w:u w:val="single"/>
        </w:rPr>
        <w:t>Provider of the Year</w:t>
      </w:r>
      <w:r w:rsidRPr="00CE2171">
        <w:rPr>
          <w:rFonts w:ascii="Arial" w:hAnsi="Arial" w:cs="Arial"/>
          <w:sz w:val="20"/>
          <w:szCs w:val="20"/>
        </w:rPr>
        <w:t xml:space="preserve">:  </w:t>
      </w:r>
      <w:r w:rsidR="00B66A76" w:rsidRPr="00CE2171">
        <w:rPr>
          <w:rFonts w:ascii="Arial" w:hAnsi="Arial" w:cs="Arial"/>
          <w:sz w:val="20"/>
          <w:szCs w:val="20"/>
        </w:rPr>
        <w:t>To recognize an individual or family that has provided exceptional care to persons with intellectual and developmental disabilities.</w:t>
      </w:r>
    </w:p>
    <w:p w:rsidR="00CA3AA1" w:rsidRDefault="00CA3AA1" w:rsidP="00C40A71">
      <w:pPr>
        <w:rPr>
          <w:rFonts w:ascii="Arial" w:hAnsi="Arial" w:cs="Arial"/>
          <w:sz w:val="20"/>
          <w:szCs w:val="20"/>
        </w:rPr>
      </w:pPr>
    </w:p>
    <w:p w:rsidR="00C40A71" w:rsidRPr="00CE2171" w:rsidRDefault="00DA3F8D" w:rsidP="00C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142875</wp:posOffset>
                </wp:positionV>
                <wp:extent cx="2374900" cy="0"/>
                <wp:effectExtent l="13970" t="9525" r="11430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84.35pt;margin-top:11.25pt;width:18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2y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"/>
            </w:pict>
          </mc:Fallback>
        </mc:AlternateContent>
      </w:r>
      <w:r w:rsidR="00C40A71">
        <w:rPr>
          <w:rFonts w:ascii="Arial" w:hAnsi="Arial" w:cs="Arial"/>
          <w:sz w:val="20"/>
          <w:szCs w:val="20"/>
        </w:rPr>
        <w:t xml:space="preserve">Nominee’s </w:t>
      </w:r>
      <w:r w:rsidR="00C40A71" w:rsidRPr="00CE2171">
        <w:rPr>
          <w:rFonts w:ascii="Arial" w:hAnsi="Arial" w:cs="Arial"/>
          <w:sz w:val="20"/>
          <w:szCs w:val="20"/>
        </w:rPr>
        <w:t>Name</w:t>
      </w:r>
      <w:r w:rsidR="00C40A71">
        <w:rPr>
          <w:rFonts w:ascii="Arial" w:hAnsi="Arial" w:cs="Arial"/>
          <w:sz w:val="20"/>
          <w:szCs w:val="20"/>
        </w:rPr>
        <w:t>:</w:t>
      </w:r>
    </w:p>
    <w:p w:rsidR="00C40A71" w:rsidRPr="00CE2171" w:rsidRDefault="00DA3F8D" w:rsidP="00C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141605</wp:posOffset>
                </wp:positionV>
                <wp:extent cx="2251710" cy="0"/>
                <wp:effectExtent l="13335" t="7620" r="11430" b="1143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4.05pt;margin-top:11.15pt;width:17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Dw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"/>
            </w:pict>
          </mc:Fallback>
        </mc:AlternateContent>
      </w:r>
      <w:r w:rsidR="00C40A71" w:rsidRPr="00CE2171">
        <w:rPr>
          <w:rFonts w:ascii="Arial" w:hAnsi="Arial" w:cs="Arial"/>
          <w:sz w:val="20"/>
          <w:szCs w:val="20"/>
        </w:rPr>
        <w:t>No</w:t>
      </w:r>
      <w:r w:rsidR="00C40A71">
        <w:rPr>
          <w:rFonts w:ascii="Arial" w:hAnsi="Arial" w:cs="Arial"/>
          <w:sz w:val="20"/>
          <w:szCs w:val="20"/>
        </w:rPr>
        <w:t>minee’s Address:</w:t>
      </w:r>
    </w:p>
    <w:p w:rsidR="00C40A71" w:rsidRPr="00CE2171" w:rsidRDefault="00DA3F8D" w:rsidP="00C40A7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160020</wp:posOffset>
                </wp:positionV>
                <wp:extent cx="2251710" cy="0"/>
                <wp:effectExtent l="13335" t="6985" r="11430" b="1206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4.05pt;margin-top:12.6pt;width:177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0qNA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"/>
            </w:pict>
          </mc:Fallback>
        </mc:AlternateContent>
      </w:r>
      <w:r w:rsidR="00C40A71">
        <w:rPr>
          <w:rFonts w:ascii="Arial" w:hAnsi="Arial" w:cs="Arial"/>
          <w:sz w:val="20"/>
          <w:szCs w:val="20"/>
        </w:rPr>
        <w:tab/>
      </w:r>
      <w:r w:rsidR="00C40A71">
        <w:rPr>
          <w:rFonts w:ascii="Arial" w:hAnsi="Arial" w:cs="Arial"/>
          <w:sz w:val="20"/>
          <w:szCs w:val="20"/>
        </w:rPr>
        <w:tab/>
      </w:r>
    </w:p>
    <w:p w:rsidR="00C40A71" w:rsidRPr="00CE2171" w:rsidRDefault="00DA3F8D" w:rsidP="00C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131445</wp:posOffset>
                </wp:positionV>
                <wp:extent cx="2338705" cy="0"/>
                <wp:effectExtent l="12065" t="6350" r="11430" b="127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7.2pt;margin-top:10.35pt;width:18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zU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"/>
            </w:pict>
          </mc:Fallback>
        </mc:AlternateContent>
      </w:r>
      <w:r w:rsidR="00C40A71" w:rsidRPr="00CE2171">
        <w:rPr>
          <w:rFonts w:ascii="Arial" w:hAnsi="Arial" w:cs="Arial"/>
          <w:sz w:val="20"/>
          <w:szCs w:val="20"/>
        </w:rPr>
        <w:t>Nominee’s</w:t>
      </w:r>
      <w:r w:rsidR="00C40A71">
        <w:rPr>
          <w:rFonts w:ascii="Arial" w:hAnsi="Arial" w:cs="Arial"/>
          <w:sz w:val="20"/>
          <w:szCs w:val="20"/>
        </w:rPr>
        <w:t xml:space="preserve"> Phone:</w:t>
      </w:r>
    </w:p>
    <w:p w:rsidR="00C40A71" w:rsidRDefault="00C40A71" w:rsidP="00C40A71">
      <w:pPr>
        <w:rPr>
          <w:rFonts w:ascii="Arial" w:hAnsi="Arial" w:cs="Arial"/>
          <w:sz w:val="20"/>
          <w:szCs w:val="20"/>
        </w:rPr>
      </w:pPr>
    </w:p>
    <w:p w:rsidR="00C40A71" w:rsidRPr="00CE2171" w:rsidRDefault="00DA3F8D" w:rsidP="00C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135255</wp:posOffset>
                </wp:positionV>
                <wp:extent cx="2615565" cy="0"/>
                <wp:effectExtent l="11430" t="9525" r="11430" b="952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5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5.4pt;margin-top:10.65pt;width:205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8x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"/>
            </w:pict>
          </mc:Fallback>
        </mc:AlternateContent>
      </w:r>
      <w:r w:rsidR="004C041A">
        <w:rPr>
          <w:rFonts w:ascii="Arial" w:hAnsi="Arial" w:cs="Arial"/>
          <w:sz w:val="20"/>
          <w:szCs w:val="20"/>
        </w:rPr>
        <w:t>Submitted By:</w:t>
      </w:r>
    </w:p>
    <w:p w:rsidR="00C40A71" w:rsidRPr="00CE2171" w:rsidRDefault="00DA3F8D" w:rsidP="00C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127635</wp:posOffset>
                </wp:positionV>
                <wp:extent cx="2891155" cy="0"/>
                <wp:effectExtent l="12065" t="11430" r="11430" b="762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3.7pt;margin-top:10.05pt;width:227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CJ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"/>
            </w:pict>
          </mc:Fallback>
        </mc:AlternateContent>
      </w:r>
      <w:r w:rsidR="00C40A71" w:rsidRPr="00CE2171">
        <w:rPr>
          <w:rFonts w:ascii="Arial" w:hAnsi="Arial" w:cs="Arial"/>
          <w:sz w:val="20"/>
          <w:szCs w:val="20"/>
        </w:rPr>
        <w:t>Addre</w:t>
      </w:r>
      <w:r w:rsidR="00C40A71">
        <w:rPr>
          <w:rFonts w:ascii="Arial" w:hAnsi="Arial" w:cs="Arial"/>
          <w:sz w:val="20"/>
          <w:szCs w:val="20"/>
        </w:rPr>
        <w:t>ss:</w:t>
      </w:r>
    </w:p>
    <w:p w:rsidR="00C40A71" w:rsidRDefault="00DA3F8D" w:rsidP="00C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146050</wp:posOffset>
                </wp:positionV>
                <wp:extent cx="2891155" cy="0"/>
                <wp:effectExtent l="12065" t="10160" r="11430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3.7pt;margin-top:11.5pt;width:227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"/>
            </w:pict>
          </mc:Fallback>
        </mc:AlternateContent>
      </w:r>
    </w:p>
    <w:p w:rsidR="00C40A71" w:rsidRPr="00CE2171" w:rsidRDefault="00DA3F8D" w:rsidP="00C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165100</wp:posOffset>
                </wp:positionV>
                <wp:extent cx="2981960" cy="0"/>
                <wp:effectExtent l="6985" t="10160" r="11430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6.55pt;margin-top:13pt;width:234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"/>
            </w:pict>
          </mc:Fallback>
        </mc:AlternateContent>
      </w:r>
      <w:r w:rsidR="00C40A71">
        <w:rPr>
          <w:rFonts w:ascii="Arial" w:hAnsi="Arial" w:cs="Arial"/>
          <w:sz w:val="20"/>
          <w:szCs w:val="20"/>
        </w:rPr>
        <w:t>Phone:</w:t>
      </w:r>
    </w:p>
    <w:p w:rsidR="00C40A71" w:rsidRPr="00CE2171" w:rsidRDefault="00DA3F8D" w:rsidP="00C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129540</wp:posOffset>
                </wp:positionV>
                <wp:extent cx="3034665" cy="0"/>
                <wp:effectExtent l="11430" t="12065" r="11430" b="698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.4pt;margin-top:10.2pt;width:238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"/>
            </w:pict>
          </mc:Fallback>
        </mc:AlternateContent>
      </w:r>
      <w:r w:rsidR="00C40A71">
        <w:rPr>
          <w:rFonts w:ascii="Arial" w:hAnsi="Arial" w:cs="Arial"/>
          <w:sz w:val="20"/>
          <w:szCs w:val="20"/>
        </w:rPr>
        <w:t>Email:</w:t>
      </w:r>
    </w:p>
    <w:p w:rsidR="00C40A71" w:rsidRDefault="00C40A71" w:rsidP="00374ABB">
      <w:pPr>
        <w:rPr>
          <w:rFonts w:ascii="Arial" w:hAnsi="Arial" w:cs="Arial"/>
          <w:sz w:val="20"/>
          <w:szCs w:val="20"/>
        </w:rPr>
      </w:pPr>
    </w:p>
    <w:p w:rsidR="00CE2171" w:rsidRPr="00781F41" w:rsidRDefault="00DA3F8D" w:rsidP="00374ABB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187960</wp:posOffset>
                </wp:positionV>
                <wp:extent cx="2574925" cy="1555750"/>
                <wp:effectExtent l="1270" t="3175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1A" w:rsidRPr="00CE2171" w:rsidRDefault="004C041A" w:rsidP="004C04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21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Distinguished Community Service</w:t>
                            </w:r>
                          </w:p>
                          <w:p w:rsidR="004C041A" w:rsidRPr="00CE2171" w:rsidRDefault="004C041A" w:rsidP="004C04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21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Healthcare Professional of the Year (Medical/Dental)</w:t>
                            </w:r>
                          </w:p>
                          <w:p w:rsidR="004C041A" w:rsidRPr="00CE2171" w:rsidRDefault="004C041A" w:rsidP="004C04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21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Employer of the Year</w:t>
                            </w:r>
                          </w:p>
                          <w:p w:rsidR="004C041A" w:rsidRPr="00CE2171" w:rsidRDefault="004C041A" w:rsidP="004C04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21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Bill </w:t>
                            </w:r>
                            <w:proofErr w:type="spellStart"/>
                            <w:r w:rsidRPr="00CE21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Sackter</w:t>
                            </w:r>
                            <w:proofErr w:type="spellEnd"/>
                            <w:r w:rsidRPr="00CE21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Citizenship Award</w:t>
                            </w:r>
                          </w:p>
                          <w:p w:rsidR="004C041A" w:rsidRPr="00CE2171" w:rsidRDefault="004C041A" w:rsidP="004C04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21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Provider of the Year</w:t>
                            </w:r>
                          </w:p>
                          <w:p w:rsidR="004C041A" w:rsidRDefault="004C0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6.85pt;margin-top:14.8pt;width:202.75pt;height:1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34hg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" stroked="f">
                <v:textbox>
                  <w:txbxContent>
                    <w:p w:rsidR="004C041A" w:rsidRPr="00CE2171" w:rsidRDefault="004C041A" w:rsidP="004C04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2171">
                        <w:rPr>
                          <w:rFonts w:ascii="Arial" w:hAnsi="Arial" w:cs="Arial"/>
                          <w:sz w:val="20"/>
                          <w:szCs w:val="20"/>
                        </w:rPr>
                        <w:t>Distinguished Community Service</w:t>
                      </w:r>
                    </w:p>
                    <w:p w:rsidR="004C041A" w:rsidRPr="00CE2171" w:rsidRDefault="004C041A" w:rsidP="004C04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2171">
                        <w:rPr>
                          <w:rFonts w:ascii="Arial" w:hAnsi="Arial" w:cs="Arial"/>
                          <w:sz w:val="20"/>
                          <w:szCs w:val="20"/>
                        </w:rPr>
                        <w:t>Healthcare Professional of the Year (Medical/Dental)</w:t>
                      </w:r>
                    </w:p>
                    <w:p w:rsidR="004C041A" w:rsidRPr="00CE2171" w:rsidRDefault="004C041A" w:rsidP="004C04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2171">
                        <w:rPr>
                          <w:rFonts w:ascii="Arial" w:hAnsi="Arial" w:cs="Arial"/>
                          <w:sz w:val="20"/>
                          <w:szCs w:val="20"/>
                        </w:rPr>
                        <w:t>Employer of the Year</w:t>
                      </w:r>
                    </w:p>
                    <w:p w:rsidR="004C041A" w:rsidRPr="00CE2171" w:rsidRDefault="004C041A" w:rsidP="004C04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21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Bill </w:t>
                      </w:r>
                      <w:proofErr w:type="spellStart"/>
                      <w:r w:rsidRPr="00CE2171">
                        <w:rPr>
                          <w:rFonts w:ascii="Arial" w:hAnsi="Arial" w:cs="Arial"/>
                          <w:sz w:val="20"/>
                          <w:szCs w:val="20"/>
                        </w:rPr>
                        <w:t>Sackter</w:t>
                      </w:r>
                      <w:proofErr w:type="spellEnd"/>
                      <w:r w:rsidRPr="00CE21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Citizenship Award</w:t>
                      </w:r>
                    </w:p>
                    <w:p w:rsidR="004C041A" w:rsidRPr="00CE2171" w:rsidRDefault="004C041A" w:rsidP="004C04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2171">
                        <w:rPr>
                          <w:rFonts w:ascii="Arial" w:hAnsi="Arial" w:cs="Arial"/>
                          <w:sz w:val="20"/>
                          <w:szCs w:val="20"/>
                        </w:rPr>
                        <w:t>Provider of the Year</w:t>
                      </w:r>
                    </w:p>
                    <w:p w:rsidR="004C041A" w:rsidRDefault="004C041A"/>
                  </w:txbxContent>
                </v:textbox>
              </v:shape>
            </w:pict>
          </mc:Fallback>
        </mc:AlternateContent>
      </w:r>
      <w:r w:rsidR="00CE2171" w:rsidRPr="00781F41">
        <w:rPr>
          <w:rFonts w:ascii="Arial" w:hAnsi="Arial" w:cs="Arial"/>
          <w:b/>
          <w:sz w:val="20"/>
          <w:szCs w:val="20"/>
        </w:rPr>
        <w:t>Please Select One of the Following Categories for Nominee:</w:t>
      </w:r>
    </w:p>
    <w:p w:rsidR="00CE2171" w:rsidRPr="00CE2171" w:rsidRDefault="00CE2171" w:rsidP="00CE2171">
      <w:pPr>
        <w:pStyle w:val="ListParagraph"/>
        <w:numPr>
          <w:ilvl w:val="0"/>
          <w:numId w:val="2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sz w:val="20"/>
          <w:szCs w:val="20"/>
        </w:rPr>
        <w:t>Employee of the Year</w:t>
      </w:r>
    </w:p>
    <w:p w:rsidR="00CE2171" w:rsidRPr="00CE2171" w:rsidRDefault="00CE2171" w:rsidP="00CE2171">
      <w:pPr>
        <w:pStyle w:val="ListParagraph"/>
        <w:numPr>
          <w:ilvl w:val="0"/>
          <w:numId w:val="2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sz w:val="20"/>
          <w:szCs w:val="20"/>
        </w:rPr>
        <w:t>Volunteer of the Year</w:t>
      </w:r>
    </w:p>
    <w:p w:rsidR="00CE2171" w:rsidRPr="00CE2171" w:rsidRDefault="00CE2171" w:rsidP="00CE2171">
      <w:pPr>
        <w:pStyle w:val="ListParagraph"/>
        <w:numPr>
          <w:ilvl w:val="0"/>
          <w:numId w:val="2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sz w:val="20"/>
          <w:szCs w:val="20"/>
        </w:rPr>
        <w:t>Educator of the Year</w:t>
      </w:r>
    </w:p>
    <w:p w:rsidR="00CE2171" w:rsidRPr="00CE2171" w:rsidRDefault="00CE2171" w:rsidP="00CE2171">
      <w:pPr>
        <w:pStyle w:val="ListParagraph"/>
        <w:numPr>
          <w:ilvl w:val="0"/>
          <w:numId w:val="2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sz w:val="20"/>
          <w:szCs w:val="20"/>
        </w:rPr>
        <w:t>Outstanding Professional</w:t>
      </w:r>
    </w:p>
    <w:p w:rsidR="00CE2171" w:rsidRPr="00CE2171" w:rsidRDefault="00CE2171" w:rsidP="00CE2171">
      <w:pPr>
        <w:pStyle w:val="ListParagraph"/>
        <w:numPr>
          <w:ilvl w:val="0"/>
          <w:numId w:val="2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sz w:val="20"/>
          <w:szCs w:val="20"/>
        </w:rPr>
        <w:t>Distinguished Service</w:t>
      </w:r>
    </w:p>
    <w:p w:rsidR="00EA234F" w:rsidRPr="00CE2171" w:rsidRDefault="00EA234F" w:rsidP="00374ABB">
      <w:pPr>
        <w:rPr>
          <w:rFonts w:ascii="Arial" w:hAnsi="Arial" w:cs="Arial"/>
          <w:sz w:val="20"/>
          <w:szCs w:val="20"/>
        </w:rPr>
      </w:pPr>
    </w:p>
    <w:p w:rsidR="00B66A76" w:rsidRPr="00CE2171" w:rsidRDefault="009C5449" w:rsidP="009C54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66A76" w:rsidRPr="00CE2171">
        <w:rPr>
          <w:rFonts w:ascii="Arial" w:hAnsi="Arial" w:cs="Arial"/>
          <w:sz w:val="20"/>
          <w:szCs w:val="20"/>
        </w:rPr>
        <w:t>easons for your nomination – feel free to continue on a separate sheet:</w:t>
      </w:r>
    </w:p>
    <w:p w:rsidR="00B66A76" w:rsidRPr="00CE2171" w:rsidRDefault="00B66A76" w:rsidP="00F736ED">
      <w:pPr>
        <w:rPr>
          <w:rFonts w:ascii="Arial" w:hAnsi="Arial" w:cs="Arial"/>
          <w:sz w:val="20"/>
          <w:szCs w:val="20"/>
        </w:rPr>
      </w:pPr>
    </w:p>
    <w:p w:rsidR="00F736ED" w:rsidRDefault="00F736ED" w:rsidP="00B66A76">
      <w:pPr>
        <w:rPr>
          <w:rFonts w:ascii="Arial" w:hAnsi="Arial" w:cs="Arial"/>
          <w:sz w:val="20"/>
          <w:szCs w:val="20"/>
        </w:rPr>
      </w:pPr>
    </w:p>
    <w:p w:rsidR="00F736ED" w:rsidRDefault="00F736ED" w:rsidP="00B66A76">
      <w:pPr>
        <w:rPr>
          <w:rFonts w:ascii="Arial" w:hAnsi="Arial" w:cs="Arial"/>
          <w:sz w:val="20"/>
          <w:szCs w:val="20"/>
        </w:rPr>
      </w:pPr>
    </w:p>
    <w:p w:rsidR="00F736ED" w:rsidRDefault="00F736ED" w:rsidP="00B66A76">
      <w:pPr>
        <w:rPr>
          <w:rFonts w:ascii="Arial" w:hAnsi="Arial" w:cs="Arial"/>
          <w:sz w:val="20"/>
          <w:szCs w:val="20"/>
        </w:rPr>
      </w:pPr>
    </w:p>
    <w:p w:rsidR="00F736ED" w:rsidRDefault="00F736ED" w:rsidP="00B66A76">
      <w:pPr>
        <w:rPr>
          <w:rFonts w:ascii="Arial" w:hAnsi="Arial" w:cs="Arial"/>
          <w:sz w:val="20"/>
          <w:szCs w:val="20"/>
        </w:rPr>
      </w:pPr>
    </w:p>
    <w:p w:rsidR="00F736ED" w:rsidRDefault="00F736ED" w:rsidP="00B66A76">
      <w:pPr>
        <w:rPr>
          <w:rFonts w:ascii="Arial" w:hAnsi="Arial" w:cs="Arial"/>
          <w:sz w:val="20"/>
          <w:szCs w:val="20"/>
        </w:rPr>
      </w:pPr>
    </w:p>
    <w:p w:rsidR="00DA3F8D" w:rsidRDefault="00DA3F8D" w:rsidP="00B66A76">
      <w:pPr>
        <w:rPr>
          <w:rFonts w:ascii="Arial" w:hAnsi="Arial" w:cs="Arial"/>
          <w:sz w:val="20"/>
          <w:szCs w:val="20"/>
        </w:rPr>
      </w:pPr>
    </w:p>
    <w:p w:rsidR="00B66A76" w:rsidRPr="00CA3AA1" w:rsidRDefault="00DA3F8D" w:rsidP="00B66A76">
      <w:pPr>
        <w:rPr>
          <w:rFonts w:ascii="Arial" w:hAnsi="Arial" w:cs="Arial"/>
          <w:b/>
          <w:sz w:val="20"/>
          <w:szCs w:val="20"/>
        </w:rPr>
      </w:pPr>
      <w:r w:rsidRPr="0087244E">
        <w:rPr>
          <w:rFonts w:ascii="Arial" w:hAnsi="Arial" w:cs="Arial"/>
          <w:b/>
          <w:sz w:val="20"/>
          <w:szCs w:val="20"/>
        </w:rPr>
        <w:t xml:space="preserve">Submit your Forms by Email: </w:t>
      </w:r>
      <w:hyperlink r:id="rId9" w:history="1">
        <w:r w:rsidR="00B66A76" w:rsidRPr="0087244E">
          <w:rPr>
            <w:rStyle w:val="Hyperlink"/>
            <w:rFonts w:ascii="Arial" w:hAnsi="Arial" w:cs="Arial"/>
            <w:b/>
            <w:sz w:val="20"/>
            <w:szCs w:val="20"/>
          </w:rPr>
          <w:t>Karen.Docarmo@arcocean.org</w:t>
        </w:r>
      </w:hyperlink>
      <w:r w:rsidRPr="0087244E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Pr="0087244E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, Mail: The Arc, Ocean County (</w:t>
      </w:r>
      <w:proofErr w:type="spellStart"/>
      <w:r w:rsidRPr="0087244E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attn:</w:t>
      </w:r>
      <w:proofErr w:type="spellEnd"/>
      <w:r w:rsidRPr="0087244E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Karen </w:t>
      </w:r>
      <w:proofErr w:type="spellStart"/>
      <w:r w:rsidRPr="0087244E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DoCarmo</w:t>
      </w:r>
      <w:proofErr w:type="spellEnd"/>
      <w:r w:rsidRPr="0087244E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) 815 Cedar Bridge Ave., Lakewo</w:t>
      </w:r>
      <w:r w:rsidR="00CA3AA1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od NJ 08701 or Fax: 732-363-5990</w:t>
      </w:r>
      <w:bookmarkStart w:id="0" w:name="_GoBack"/>
      <w:bookmarkEnd w:id="0"/>
    </w:p>
    <w:p w:rsidR="00B66A76" w:rsidRPr="00CE2171" w:rsidRDefault="00B66A76" w:rsidP="00B66A76">
      <w:pPr>
        <w:rPr>
          <w:rFonts w:ascii="Arial" w:hAnsi="Arial" w:cs="Arial"/>
          <w:sz w:val="20"/>
          <w:szCs w:val="20"/>
          <w:u w:val="single"/>
        </w:rPr>
      </w:pPr>
    </w:p>
    <w:p w:rsidR="00374ABB" w:rsidRPr="00CE2171" w:rsidRDefault="00374ABB" w:rsidP="00374ABB">
      <w:pPr>
        <w:rPr>
          <w:rFonts w:ascii="Arial" w:hAnsi="Arial" w:cs="Arial"/>
          <w:sz w:val="20"/>
          <w:szCs w:val="20"/>
        </w:rPr>
      </w:pPr>
    </w:p>
    <w:p w:rsidR="00374ABB" w:rsidRPr="00CE2171" w:rsidRDefault="00374ABB" w:rsidP="00374ABB">
      <w:pPr>
        <w:rPr>
          <w:rFonts w:ascii="Arial" w:hAnsi="Arial" w:cs="Arial"/>
          <w:sz w:val="20"/>
          <w:szCs w:val="20"/>
        </w:rPr>
      </w:pPr>
      <w:r w:rsidRPr="00CE2171"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374ABB" w:rsidRPr="00CE2171" w:rsidSect="00EA234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71" w:rsidRDefault="00CE2171" w:rsidP="00CE2171">
      <w:pPr>
        <w:spacing w:after="0" w:line="240" w:lineRule="auto"/>
      </w:pPr>
      <w:r>
        <w:separator/>
      </w:r>
    </w:p>
  </w:endnote>
  <w:endnote w:type="continuationSeparator" w:id="0">
    <w:p w:rsidR="00CE2171" w:rsidRDefault="00CE2171" w:rsidP="00CE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71" w:rsidRDefault="00CE2171" w:rsidP="00CE2171">
      <w:pPr>
        <w:spacing w:after="0" w:line="240" w:lineRule="auto"/>
      </w:pPr>
      <w:r>
        <w:separator/>
      </w:r>
    </w:p>
  </w:footnote>
  <w:footnote w:type="continuationSeparator" w:id="0">
    <w:p w:rsidR="00CE2171" w:rsidRDefault="00CE2171" w:rsidP="00CE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71" w:rsidRDefault="00CE2171">
    <w:pPr>
      <w:pStyle w:val="Header"/>
    </w:pPr>
  </w:p>
  <w:p w:rsidR="00CE2171" w:rsidRDefault="00CE2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2D2"/>
    <w:multiLevelType w:val="hybridMultilevel"/>
    <w:tmpl w:val="B1E0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250E"/>
    <w:multiLevelType w:val="hybridMultilevel"/>
    <w:tmpl w:val="80B64422"/>
    <w:lvl w:ilvl="0" w:tplc="1C7C3988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BA64873"/>
    <w:multiLevelType w:val="hybridMultilevel"/>
    <w:tmpl w:val="BA3C3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B"/>
    <w:rsid w:val="00064EA7"/>
    <w:rsid w:val="001D6FED"/>
    <w:rsid w:val="001E09E1"/>
    <w:rsid w:val="00374ABB"/>
    <w:rsid w:val="004C041A"/>
    <w:rsid w:val="005F0F7E"/>
    <w:rsid w:val="0072772C"/>
    <w:rsid w:val="00781F41"/>
    <w:rsid w:val="007E2175"/>
    <w:rsid w:val="00812100"/>
    <w:rsid w:val="0087244E"/>
    <w:rsid w:val="009C5449"/>
    <w:rsid w:val="00B5692C"/>
    <w:rsid w:val="00B66A76"/>
    <w:rsid w:val="00BC45B4"/>
    <w:rsid w:val="00C40A71"/>
    <w:rsid w:val="00CA3AA1"/>
    <w:rsid w:val="00CB5C4E"/>
    <w:rsid w:val="00CE2171"/>
    <w:rsid w:val="00DA3F8D"/>
    <w:rsid w:val="00EA234F"/>
    <w:rsid w:val="00F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A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71"/>
  </w:style>
  <w:style w:type="paragraph" w:styleId="Footer">
    <w:name w:val="footer"/>
    <w:basedOn w:val="Normal"/>
    <w:link w:val="FooterChar"/>
    <w:uiPriority w:val="99"/>
    <w:unhideWhenUsed/>
    <w:rsid w:val="00CE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A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71"/>
  </w:style>
  <w:style w:type="paragraph" w:styleId="Footer">
    <w:name w:val="footer"/>
    <w:basedOn w:val="Normal"/>
    <w:link w:val="FooterChar"/>
    <w:uiPriority w:val="99"/>
    <w:unhideWhenUsed/>
    <w:rsid w:val="00CE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n.Docarmo@arcoc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1E1A-06B8-44E7-B8C4-0E2AE9CC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Ocean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KDocarmo</dc:creator>
  <cp:lastModifiedBy>kpotter</cp:lastModifiedBy>
  <cp:revision>5</cp:revision>
  <cp:lastPrinted>2015-01-08T20:29:00Z</cp:lastPrinted>
  <dcterms:created xsi:type="dcterms:W3CDTF">2015-01-08T21:17:00Z</dcterms:created>
  <dcterms:modified xsi:type="dcterms:W3CDTF">2015-01-09T15:02:00Z</dcterms:modified>
</cp:coreProperties>
</file>